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21" w:rsidRPr="00677E6B" w:rsidRDefault="00900229" w:rsidP="0099070C">
      <w:pPr>
        <w:autoSpaceDE w:val="0"/>
        <w:autoSpaceDN w:val="0"/>
        <w:adjustRightInd w:val="0"/>
        <w:spacing w:after="0"/>
        <w:ind w:left="1416" w:right="-525" w:firstLine="708"/>
        <w:jc w:val="both"/>
        <w:rPr>
          <w:rFonts w:ascii="Andalus" w:hAnsi="Andalus" w:cs="Andalus"/>
          <w:b/>
          <w:bCs/>
          <w:color w:val="8DB3E2" w:themeColor="text2" w:themeTint="66"/>
          <w:sz w:val="52"/>
          <w:szCs w:val="52"/>
        </w:rPr>
      </w:pPr>
      <w:r w:rsidRPr="00677E6B">
        <w:rPr>
          <w:rFonts w:ascii="Andalus" w:hAnsi="Andalus" w:cs="Andalus"/>
          <w:b/>
          <w:bCs/>
          <w:color w:val="8DB3E2" w:themeColor="text2" w:themeTint="66"/>
          <w:sz w:val="52"/>
          <w:szCs w:val="52"/>
        </w:rPr>
        <w:t>Introduction Générale</w:t>
      </w:r>
    </w:p>
    <w:p w:rsidR="001B3421" w:rsidRPr="008F5B11" w:rsidRDefault="00593B2C" w:rsidP="008F5B11">
      <w:pPr>
        <w:tabs>
          <w:tab w:val="right" w:pos="6804"/>
        </w:tabs>
        <w:spacing w:line="360" w:lineRule="auto"/>
        <w:ind w:left="-284"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>
        <w:rPr>
          <w:rFonts w:ascii="Times New Roman" w:hAnsi="Times New Roman" w:cs="Times New Roman"/>
          <w:sz w:val="24"/>
          <w:szCs w:val="24"/>
          <w:lang w:bidi="ar-DZ"/>
        </w:rPr>
        <w:tab/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        </w:t>
      </w:r>
      <w:r w:rsidR="001B3421" w:rsidRPr="008F5B11">
        <w:rPr>
          <w:rFonts w:ascii="Times New Roman" w:hAnsi="Times New Roman" w:cs="Times New Roman"/>
          <w:b/>
          <w:bCs/>
          <w:sz w:val="24"/>
          <w:szCs w:val="24"/>
          <w:lang w:bidi="ar-DZ"/>
        </w:rPr>
        <w:t>V</w:t>
      </w:r>
      <w:r w:rsidR="001B3421" w:rsidRPr="008F5B11">
        <w:rPr>
          <w:rFonts w:ascii="Times New Roman" w:hAnsi="Times New Roman" w:cs="Times New Roman"/>
          <w:sz w:val="24"/>
          <w:szCs w:val="24"/>
          <w:lang w:bidi="ar-DZ"/>
        </w:rPr>
        <w:t>endre ses produits sur le net n'est plus réservé qu'aux gros commerçants. La création d'un site de vente en ligne est désormais  accessible au plus grand nombre</w:t>
      </w:r>
      <w:r w:rsidR="00DC2884">
        <w:rPr>
          <w:rFonts w:ascii="Times New Roman" w:hAnsi="Times New Roman" w:cs="Times New Roman"/>
          <w:sz w:val="24"/>
          <w:szCs w:val="24"/>
          <w:lang w:bidi="ar-DZ"/>
        </w:rPr>
        <w:t>.</w:t>
      </w:r>
      <w:r w:rsidR="001B3421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Toutes les entreprises souhaitent que leurs produits soient vus au niveau national et international .pour cela il faut créer un site internet marchand en vue de développer leurs chiffre </w:t>
      </w:r>
      <w:r w:rsidR="00900229" w:rsidRPr="008F5B11">
        <w:rPr>
          <w:rFonts w:ascii="Times New Roman" w:hAnsi="Times New Roman" w:cs="Times New Roman"/>
          <w:sz w:val="24"/>
          <w:szCs w:val="24"/>
          <w:lang w:bidi="ar-DZ"/>
        </w:rPr>
        <w:t>d'affaires.</w:t>
      </w:r>
    </w:p>
    <w:p w:rsidR="001B3421" w:rsidRPr="008F5B11" w:rsidRDefault="001B3421" w:rsidP="00DC2884">
      <w:pPr>
        <w:tabs>
          <w:tab w:val="right" w:pos="6804"/>
        </w:tabs>
        <w:spacing w:line="360" w:lineRule="auto"/>
        <w:ind w:left="-284"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 w:rsidRPr="008F5B11">
        <w:rPr>
          <w:rFonts w:ascii="Times New Roman" w:hAnsi="Times New Roman" w:cs="Times New Roman"/>
          <w:sz w:val="24"/>
          <w:szCs w:val="24"/>
          <w:lang w:bidi="ar-DZ"/>
        </w:rPr>
        <w:t>Plus généralement, cette activité est appelé e-commerce (abréviation pour "commerce électronique ") .les sites de vente en ligne ont vu leur nombre croitre de manière très importante  ces dernières années .De nombreux prod</w:t>
      </w:r>
      <w:r w:rsidR="00593B2C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uits sont de bons candidats au 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>e-commerce : vêtements, accessoires de la maison, produits électroniques et bien d’autres. Seul</w:t>
      </w:r>
      <w:r w:rsidR="00DC2884">
        <w:rPr>
          <w:rFonts w:ascii="Times New Roman" w:hAnsi="Times New Roman" w:cs="Times New Roman"/>
          <w:sz w:val="24"/>
          <w:szCs w:val="24"/>
          <w:lang w:bidi="ar-DZ"/>
        </w:rPr>
        <w:t>s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les produits qui nécessitent d'être testés en personne ou qui sont proposés avec des options plus ou moins compliquées ne sont généralement pas adaptés au commerce électronique.</w:t>
      </w:r>
    </w:p>
    <w:p w:rsidR="001B3421" w:rsidRPr="008F5B11" w:rsidRDefault="001B3421" w:rsidP="004D0277">
      <w:pPr>
        <w:tabs>
          <w:tab w:val="right" w:pos="6804"/>
        </w:tabs>
        <w:spacing w:line="360" w:lineRule="auto"/>
        <w:ind w:left="-284"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Comme on constate que le commerce électronique est plus </w:t>
      </w:r>
      <w:r w:rsidR="00DC2884">
        <w:rPr>
          <w:rFonts w:ascii="Times New Roman" w:hAnsi="Times New Roman" w:cs="Times New Roman"/>
          <w:sz w:val="24"/>
          <w:szCs w:val="24"/>
          <w:lang w:bidi="ar-DZ"/>
        </w:rPr>
        <w:t>exposé</w:t>
      </w:r>
      <w:r w:rsidR="00BC14ED">
        <w:rPr>
          <w:rFonts w:ascii="Times New Roman" w:hAnsi="Times New Roman" w:cs="Times New Roman"/>
          <w:sz w:val="24"/>
          <w:szCs w:val="24"/>
          <w:lang w:bidi="ar-DZ"/>
        </w:rPr>
        <w:t xml:space="preserve"> aux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danger</w:t>
      </w:r>
      <w:r w:rsidR="00BC14ED">
        <w:rPr>
          <w:rFonts w:ascii="Times New Roman" w:hAnsi="Times New Roman" w:cs="Times New Roman"/>
          <w:sz w:val="24"/>
          <w:szCs w:val="24"/>
          <w:lang w:bidi="ar-DZ"/>
        </w:rPr>
        <w:t xml:space="preserve">s 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>par rapport au commerce physique</w:t>
      </w:r>
      <w:r w:rsidR="00DC2884">
        <w:rPr>
          <w:rFonts w:ascii="Times New Roman" w:hAnsi="Times New Roman" w:cs="Times New Roman"/>
          <w:sz w:val="24"/>
          <w:szCs w:val="24"/>
          <w:lang w:bidi="ar-DZ"/>
        </w:rPr>
        <w:t xml:space="preserve"> en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raison de </w:t>
      </w:r>
      <w:r w:rsidR="00DC2884">
        <w:rPr>
          <w:rFonts w:ascii="Times New Roman" w:hAnsi="Times New Roman" w:cs="Times New Roman"/>
          <w:sz w:val="24"/>
          <w:szCs w:val="24"/>
          <w:lang w:bidi="ar-DZ"/>
        </w:rPr>
        <w:t xml:space="preserve">la 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sécurité et  de </w:t>
      </w:r>
      <w:r w:rsidR="00DC2884">
        <w:rPr>
          <w:rFonts w:ascii="Times New Roman" w:hAnsi="Times New Roman" w:cs="Times New Roman"/>
          <w:sz w:val="24"/>
          <w:szCs w:val="24"/>
          <w:lang w:bidi="ar-DZ"/>
        </w:rPr>
        <w:t xml:space="preserve">la 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confiance entre l'entreprise et le client, </w:t>
      </w:r>
      <w:r w:rsidR="00BC14ED">
        <w:rPr>
          <w:rFonts w:ascii="Times New Roman" w:hAnsi="Times New Roman" w:cs="Times New Roman"/>
          <w:sz w:val="24"/>
          <w:szCs w:val="24"/>
          <w:lang w:bidi="ar-DZ"/>
        </w:rPr>
        <w:t xml:space="preserve">on doit être délicat dans la proposition d'un </w:t>
      </w:r>
      <w:r w:rsidR="004D0277">
        <w:rPr>
          <w:rFonts w:ascii="Times New Roman" w:hAnsi="Times New Roman" w:cs="Times New Roman"/>
          <w:sz w:val="24"/>
          <w:szCs w:val="24"/>
          <w:lang w:bidi="ar-DZ"/>
        </w:rPr>
        <w:t xml:space="preserve">tel </w:t>
      </w:r>
      <w:r w:rsidR="00BC14ED">
        <w:rPr>
          <w:rFonts w:ascii="Times New Roman" w:hAnsi="Times New Roman" w:cs="Times New Roman"/>
          <w:sz w:val="24"/>
          <w:szCs w:val="24"/>
          <w:lang w:bidi="ar-DZ"/>
        </w:rPr>
        <w:t xml:space="preserve">système 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>et d'utiliser un système de payement on-line confidentiel.</w:t>
      </w:r>
    </w:p>
    <w:p w:rsidR="001B3421" w:rsidRPr="008F5B11" w:rsidRDefault="001B3421" w:rsidP="005E14C8">
      <w:pPr>
        <w:tabs>
          <w:tab w:val="right" w:pos="6804"/>
        </w:tabs>
        <w:spacing w:line="360" w:lineRule="auto"/>
        <w:ind w:left="-284"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Nous allons tenter, avec ce travail de faire une étude </w:t>
      </w:r>
      <w:r w:rsidR="005E14C8">
        <w:rPr>
          <w:rFonts w:ascii="Times New Roman" w:hAnsi="Times New Roman" w:cs="Times New Roman"/>
          <w:sz w:val="24"/>
          <w:szCs w:val="24"/>
          <w:lang w:bidi="ar-DZ"/>
        </w:rPr>
        <w:t xml:space="preserve">détaillée et suivie 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>pour créer notre site de commerce électronique et de présenter les fondements de base du  e- commerce.</w:t>
      </w:r>
    </w:p>
    <w:p w:rsidR="001B3421" w:rsidRPr="008F5B11" w:rsidRDefault="001B3421" w:rsidP="005E14C8">
      <w:pPr>
        <w:tabs>
          <w:tab w:val="right" w:pos="6804"/>
        </w:tabs>
        <w:spacing w:line="360" w:lineRule="auto"/>
        <w:ind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Notre mémoire </w:t>
      </w:r>
      <w:r w:rsidR="005E14C8">
        <w:rPr>
          <w:rFonts w:ascii="Times New Roman" w:hAnsi="Times New Roman" w:cs="Times New Roman"/>
          <w:sz w:val="24"/>
          <w:szCs w:val="24"/>
          <w:lang w:bidi="ar-DZ"/>
        </w:rPr>
        <w:t>est organisée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en quatre chapitres essentiels :</w:t>
      </w:r>
    </w:p>
    <w:p w:rsidR="00900229" w:rsidRPr="008F5B11" w:rsidRDefault="001B3421" w:rsidP="000F4D42">
      <w:pPr>
        <w:tabs>
          <w:tab w:val="right" w:pos="6804"/>
        </w:tabs>
        <w:spacing w:line="360" w:lineRule="auto"/>
        <w:ind w:left="-284"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Dans le </w:t>
      </w:r>
      <w:r w:rsidRPr="008F5B11">
        <w:rPr>
          <w:rFonts w:ascii="Times New Roman" w:hAnsi="Times New Roman" w:cs="Times New Roman"/>
          <w:b/>
          <w:bCs/>
          <w:sz w:val="24"/>
          <w:szCs w:val="24"/>
          <w:lang w:bidi="ar-DZ"/>
        </w:rPr>
        <w:t>chapitre I</w:t>
      </w:r>
      <w:r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:</w:t>
      </w:r>
      <w:r w:rsidR="008825BF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on </w:t>
      </w:r>
      <w:r w:rsidR="000F4D42">
        <w:rPr>
          <w:rFonts w:ascii="Times New Roman" w:hAnsi="Times New Roman" w:cs="Times New Roman"/>
          <w:sz w:val="24"/>
          <w:szCs w:val="24"/>
          <w:lang w:bidi="ar-DZ"/>
        </w:rPr>
        <w:t xml:space="preserve">commence par </w:t>
      </w:r>
      <w:r w:rsidR="008825BF" w:rsidRPr="008F5B11">
        <w:rPr>
          <w:rFonts w:ascii="Times New Roman" w:hAnsi="Times New Roman" w:cs="Times New Roman"/>
          <w:sz w:val="24"/>
          <w:szCs w:val="24"/>
          <w:lang w:bidi="ar-DZ"/>
        </w:rPr>
        <w:t>définir le commerce électronique ,</w:t>
      </w:r>
      <w:r w:rsidR="000F4D42">
        <w:rPr>
          <w:rFonts w:ascii="Times New Roman" w:hAnsi="Times New Roman" w:cs="Times New Roman"/>
          <w:sz w:val="24"/>
          <w:szCs w:val="24"/>
          <w:lang w:bidi="ar-DZ"/>
        </w:rPr>
        <w:t xml:space="preserve"> ses fondements, </w:t>
      </w:r>
      <w:r w:rsidR="008825BF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avantages</w:t>
      </w:r>
      <w:r w:rsidR="000F4D42">
        <w:rPr>
          <w:rFonts w:ascii="Times New Roman" w:hAnsi="Times New Roman" w:cs="Times New Roman"/>
          <w:sz w:val="24"/>
          <w:szCs w:val="24"/>
          <w:lang w:bidi="ar-DZ"/>
        </w:rPr>
        <w:t>, ainsi que ses ap</w:t>
      </w:r>
      <w:r w:rsidR="005E14C8">
        <w:rPr>
          <w:rFonts w:ascii="Times New Roman" w:hAnsi="Times New Roman" w:cs="Times New Roman"/>
          <w:sz w:val="24"/>
          <w:szCs w:val="24"/>
          <w:lang w:bidi="ar-DZ"/>
        </w:rPr>
        <w:t>port</w:t>
      </w:r>
      <w:r w:rsidR="000F4D42">
        <w:rPr>
          <w:rFonts w:ascii="Times New Roman" w:hAnsi="Times New Roman" w:cs="Times New Roman"/>
          <w:sz w:val="24"/>
          <w:szCs w:val="24"/>
          <w:lang w:bidi="ar-DZ"/>
        </w:rPr>
        <w:t>s</w:t>
      </w:r>
      <w:r w:rsidR="008825BF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à</w:t>
      </w:r>
      <w:r w:rsidR="000F4D42">
        <w:rPr>
          <w:rFonts w:ascii="Times New Roman" w:hAnsi="Times New Roman" w:cs="Times New Roman"/>
          <w:sz w:val="24"/>
          <w:szCs w:val="24"/>
          <w:lang w:bidi="ar-DZ"/>
        </w:rPr>
        <w:t xml:space="preserve"> l'entreprise et les facilité et privilèges pour les e-clients.</w:t>
      </w:r>
    </w:p>
    <w:p w:rsidR="001B3421" w:rsidRPr="008F5B11" w:rsidRDefault="005E14C8" w:rsidP="00DD0903">
      <w:pPr>
        <w:tabs>
          <w:tab w:val="right" w:pos="6804"/>
        </w:tabs>
        <w:spacing w:line="360" w:lineRule="auto"/>
        <w:ind w:left="-284"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>
        <w:rPr>
          <w:rFonts w:ascii="Times New Roman" w:hAnsi="Times New Roman" w:cs="Times New Roman"/>
          <w:sz w:val="24"/>
          <w:szCs w:val="24"/>
          <w:lang w:bidi="ar-DZ"/>
        </w:rPr>
        <w:t>Le</w:t>
      </w:r>
      <w:r w:rsidR="001B3421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1B3421" w:rsidRPr="008F5B11">
        <w:rPr>
          <w:rFonts w:ascii="Times New Roman" w:hAnsi="Times New Roman" w:cs="Times New Roman"/>
          <w:b/>
          <w:bCs/>
          <w:sz w:val="24"/>
          <w:szCs w:val="24"/>
          <w:lang w:bidi="ar-DZ"/>
        </w:rPr>
        <w:t>chapitre II</w:t>
      </w:r>
      <w:r w:rsidR="001B3421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:</w:t>
      </w:r>
      <w:r>
        <w:rPr>
          <w:rFonts w:ascii="Times New Roman" w:hAnsi="Times New Roman" w:cs="Times New Roman"/>
          <w:sz w:val="24"/>
          <w:szCs w:val="24"/>
          <w:lang w:bidi="ar-DZ"/>
        </w:rPr>
        <w:t>est consacré</w:t>
      </w:r>
      <w:r w:rsidR="008825BF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ar-DZ"/>
        </w:rPr>
        <w:t xml:space="preserve">à la présentation de l'internet, de son architecteur, de ses services, et du World </w:t>
      </w:r>
      <w:proofErr w:type="spellStart"/>
      <w:r>
        <w:rPr>
          <w:rFonts w:ascii="Times New Roman" w:hAnsi="Times New Roman" w:cs="Times New Roman"/>
          <w:sz w:val="24"/>
          <w:szCs w:val="24"/>
          <w:lang w:bidi="ar-DZ"/>
        </w:rPr>
        <w:t>Wide</w:t>
      </w:r>
      <w:proofErr w:type="spellEnd"/>
      <w:r>
        <w:rPr>
          <w:rFonts w:ascii="Times New Roman" w:hAnsi="Times New Roman" w:cs="Times New Roman"/>
          <w:sz w:val="24"/>
          <w:szCs w:val="24"/>
          <w:lang w:bidi="ar-DZ"/>
        </w:rPr>
        <w:t xml:space="preserve"> Web qui </w:t>
      </w:r>
      <w:r w:rsidR="003632C5" w:rsidRPr="008F5B11">
        <w:rPr>
          <w:rFonts w:ascii="Times New Roman" w:hAnsi="Times New Roman" w:cs="Times New Roman"/>
          <w:sz w:val="24"/>
          <w:szCs w:val="24"/>
          <w:lang w:bidi="ar-DZ"/>
        </w:rPr>
        <w:t>est basé sur l'architecteur client/serveur</w:t>
      </w:r>
      <w:r w:rsidR="00DD0903">
        <w:rPr>
          <w:rFonts w:ascii="Times New Roman" w:hAnsi="Times New Roman" w:cs="Times New Roman"/>
          <w:sz w:val="24"/>
          <w:szCs w:val="24"/>
          <w:lang w:bidi="ar-DZ"/>
        </w:rPr>
        <w:t>, suivie</w:t>
      </w:r>
      <w:r w:rsidR="003632C5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de définitions sur le web et les hébergeurs des site web</w:t>
      </w:r>
      <w:r>
        <w:rPr>
          <w:rFonts w:ascii="Times New Roman" w:hAnsi="Times New Roman" w:cs="Times New Roman"/>
          <w:sz w:val="24"/>
          <w:szCs w:val="24"/>
          <w:lang w:bidi="ar-DZ"/>
        </w:rPr>
        <w:t>.</w:t>
      </w:r>
      <w:r w:rsidR="003632C5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 </w:t>
      </w:r>
    </w:p>
    <w:p w:rsidR="001B3421" w:rsidRPr="008F5B11" w:rsidRDefault="00722C85" w:rsidP="00C12F44">
      <w:pPr>
        <w:tabs>
          <w:tab w:val="right" w:pos="6804"/>
        </w:tabs>
        <w:spacing w:line="360" w:lineRule="auto"/>
        <w:ind w:left="-284"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>
        <w:rPr>
          <w:rFonts w:ascii="Times New Roman" w:hAnsi="Times New Roman" w:cs="Times New Roman"/>
          <w:sz w:val="24"/>
          <w:szCs w:val="24"/>
          <w:lang w:bidi="ar-DZ"/>
        </w:rPr>
        <w:t>Le</w:t>
      </w:r>
      <w:r w:rsidR="001B3421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1B3421" w:rsidRPr="008F5B11">
        <w:rPr>
          <w:rFonts w:ascii="Times New Roman" w:hAnsi="Times New Roman" w:cs="Times New Roman"/>
          <w:b/>
          <w:bCs/>
          <w:sz w:val="24"/>
          <w:szCs w:val="24"/>
          <w:lang w:bidi="ar-DZ"/>
        </w:rPr>
        <w:t>chapitre III</w:t>
      </w:r>
      <w:r w:rsidR="001B3421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:</w:t>
      </w:r>
      <w:r w:rsidR="00C12F44">
        <w:rPr>
          <w:rFonts w:ascii="Times New Roman" w:hAnsi="Times New Roman" w:cs="Times New Roman"/>
          <w:sz w:val="24"/>
          <w:szCs w:val="24"/>
          <w:lang w:bidi="ar-DZ"/>
        </w:rPr>
        <w:t>on entame</w:t>
      </w:r>
      <w:r w:rsidR="008825BF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la modélisation de notre site we</w:t>
      </w:r>
      <w:r w:rsidR="00C12F44">
        <w:rPr>
          <w:rFonts w:ascii="Times New Roman" w:hAnsi="Times New Roman" w:cs="Times New Roman"/>
          <w:sz w:val="24"/>
          <w:szCs w:val="24"/>
          <w:lang w:bidi="ar-DZ"/>
        </w:rPr>
        <w:t xml:space="preserve">b par UML2.0, après avoir introduit les concepts et notions de base de </w:t>
      </w:r>
      <w:r w:rsidR="008825BF" w:rsidRPr="008F5B11">
        <w:rPr>
          <w:rFonts w:ascii="Times New Roman" w:hAnsi="Times New Roman" w:cs="Times New Roman"/>
          <w:sz w:val="24"/>
          <w:szCs w:val="24"/>
          <w:lang w:bidi="ar-DZ"/>
        </w:rPr>
        <w:t>UML2.0</w:t>
      </w:r>
      <w:r w:rsidR="00C12F44">
        <w:rPr>
          <w:rFonts w:ascii="Times New Roman" w:hAnsi="Times New Roman" w:cs="Times New Roman"/>
          <w:sz w:val="24"/>
          <w:szCs w:val="24"/>
          <w:lang w:bidi="ar-DZ"/>
        </w:rPr>
        <w:t>.</w:t>
      </w:r>
    </w:p>
    <w:p w:rsidR="001B3421" w:rsidRPr="008F5B11" w:rsidRDefault="00915CBD" w:rsidP="005F3154">
      <w:pPr>
        <w:tabs>
          <w:tab w:val="right" w:pos="6804"/>
        </w:tabs>
        <w:spacing w:line="360" w:lineRule="auto"/>
        <w:ind w:left="-284" w:right="-99"/>
        <w:jc w:val="both"/>
        <w:rPr>
          <w:rFonts w:ascii="Times New Roman" w:hAnsi="Times New Roman" w:cs="Times New Roman"/>
          <w:sz w:val="24"/>
          <w:szCs w:val="24"/>
          <w:lang w:bidi="ar-DZ"/>
        </w:rPr>
      </w:pPr>
      <w:r>
        <w:rPr>
          <w:rFonts w:ascii="Times New Roman" w:hAnsi="Times New Roman" w:cs="Times New Roman"/>
          <w:sz w:val="24"/>
          <w:szCs w:val="24"/>
          <w:lang w:bidi="ar-DZ"/>
        </w:rPr>
        <w:t>Le</w:t>
      </w:r>
      <w:r w:rsidR="001B3421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</w:t>
      </w:r>
      <w:r w:rsidR="001B3421" w:rsidRPr="008F5B11">
        <w:rPr>
          <w:rFonts w:ascii="Times New Roman" w:hAnsi="Times New Roman" w:cs="Times New Roman"/>
          <w:b/>
          <w:bCs/>
          <w:sz w:val="24"/>
          <w:szCs w:val="24"/>
          <w:lang w:bidi="ar-DZ"/>
        </w:rPr>
        <w:t>chapitre I</w:t>
      </w:r>
      <w:r w:rsidR="001B3421" w:rsidRPr="008F5B11">
        <w:rPr>
          <w:rFonts w:ascii="Times New Roman" w:hAnsi="Times New Roman" w:cs="Times New Roman"/>
          <w:sz w:val="24"/>
          <w:szCs w:val="24"/>
          <w:lang w:bidi="ar-DZ"/>
        </w:rPr>
        <w:t>V :</w:t>
      </w:r>
      <w:r>
        <w:rPr>
          <w:rFonts w:ascii="Times New Roman" w:hAnsi="Times New Roman" w:cs="Times New Roman"/>
          <w:sz w:val="24"/>
          <w:szCs w:val="24"/>
          <w:lang w:bidi="ar-DZ"/>
        </w:rPr>
        <w:t>est dédiée à la présentation d</w:t>
      </w:r>
      <w:r w:rsidR="003632C5" w:rsidRPr="008F5B11">
        <w:rPr>
          <w:rFonts w:ascii="Times New Roman" w:hAnsi="Times New Roman" w:cs="Times New Roman"/>
          <w:sz w:val="24"/>
          <w:szCs w:val="24"/>
          <w:lang w:bidi="ar-DZ"/>
        </w:rPr>
        <w:t>es</w:t>
      </w:r>
      <w:r w:rsidR="003632C5" w:rsidRPr="008F5B11">
        <w:rPr>
          <w:rFonts w:asciiTheme="majorBidi" w:hAnsiTheme="majorBidi" w:cstheme="majorBidi"/>
          <w:sz w:val="24"/>
          <w:szCs w:val="24"/>
          <w:lang w:bidi="ar-DZ"/>
        </w:rPr>
        <w:t xml:space="preserve"> outils de développent de not</w:t>
      </w:r>
      <w:r w:rsidR="002B5BCA" w:rsidRPr="008F5B11">
        <w:rPr>
          <w:rFonts w:asciiTheme="majorBidi" w:hAnsiTheme="majorBidi" w:cstheme="majorBidi"/>
          <w:sz w:val="24"/>
          <w:szCs w:val="24"/>
          <w:lang w:bidi="ar-DZ"/>
        </w:rPr>
        <w:t>re</w:t>
      </w:r>
      <w:r w:rsidR="003632C5" w:rsidRPr="008F5B11">
        <w:rPr>
          <w:rFonts w:asciiTheme="majorBidi" w:hAnsiTheme="majorBidi" w:cstheme="majorBidi"/>
          <w:sz w:val="24"/>
          <w:szCs w:val="24"/>
          <w:lang w:bidi="ar-DZ"/>
        </w:rPr>
        <w:t xml:space="preserve"> site web</w:t>
      </w:r>
      <w:r w:rsidR="002B5BCA" w:rsidRPr="008F5B11">
        <w:rPr>
          <w:rFonts w:ascii="Times New Roman" w:hAnsi="Times New Roman" w:cs="Times New Roman"/>
          <w:sz w:val="24"/>
          <w:szCs w:val="24"/>
          <w:lang w:bidi="ar-DZ"/>
        </w:rPr>
        <w:t xml:space="preserve"> et les </w:t>
      </w:r>
      <w:r w:rsidR="002B5BCA" w:rsidRPr="008F5B11">
        <w:rPr>
          <w:rFonts w:asciiTheme="majorBidi" w:hAnsiTheme="majorBidi" w:cstheme="majorBidi"/>
          <w:sz w:val="24"/>
          <w:szCs w:val="24"/>
          <w:lang w:bidi="ar-DZ"/>
        </w:rPr>
        <w:t>fonctions les plus important</w:t>
      </w:r>
      <w:r>
        <w:rPr>
          <w:rFonts w:asciiTheme="majorBidi" w:hAnsiTheme="majorBidi" w:cstheme="majorBidi"/>
          <w:sz w:val="24"/>
          <w:szCs w:val="24"/>
          <w:lang w:bidi="ar-DZ"/>
        </w:rPr>
        <w:t>es</w:t>
      </w:r>
      <w:r w:rsidR="002B5BCA" w:rsidRPr="008F5B11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5F3154">
        <w:rPr>
          <w:rFonts w:asciiTheme="majorBidi" w:hAnsiTheme="majorBidi" w:cstheme="majorBidi"/>
          <w:sz w:val="24"/>
          <w:szCs w:val="24"/>
          <w:lang w:bidi="ar-DZ"/>
        </w:rPr>
        <w:t>du site sont exposé à travers ses interfaces pertinentes.</w:t>
      </w:r>
    </w:p>
    <w:sectPr w:rsidR="001B3421" w:rsidRPr="008F5B11" w:rsidSect="00C828A8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E33A5F"/>
    <w:rsid w:val="0008501F"/>
    <w:rsid w:val="000F4D42"/>
    <w:rsid w:val="001B3421"/>
    <w:rsid w:val="00254A53"/>
    <w:rsid w:val="002B5BCA"/>
    <w:rsid w:val="002C3715"/>
    <w:rsid w:val="003632C5"/>
    <w:rsid w:val="003A081A"/>
    <w:rsid w:val="004D0277"/>
    <w:rsid w:val="00526B82"/>
    <w:rsid w:val="00593B2C"/>
    <w:rsid w:val="005E14C8"/>
    <w:rsid w:val="005F3154"/>
    <w:rsid w:val="00677E6B"/>
    <w:rsid w:val="00722C85"/>
    <w:rsid w:val="007343BC"/>
    <w:rsid w:val="008825BF"/>
    <w:rsid w:val="008F5B11"/>
    <w:rsid w:val="00900229"/>
    <w:rsid w:val="00915CBD"/>
    <w:rsid w:val="0099070C"/>
    <w:rsid w:val="00AE2F13"/>
    <w:rsid w:val="00B44746"/>
    <w:rsid w:val="00B740B3"/>
    <w:rsid w:val="00BC14ED"/>
    <w:rsid w:val="00C12F44"/>
    <w:rsid w:val="00C66CAF"/>
    <w:rsid w:val="00C828A8"/>
    <w:rsid w:val="00CA6C40"/>
    <w:rsid w:val="00D35D3D"/>
    <w:rsid w:val="00DC2884"/>
    <w:rsid w:val="00DD0903"/>
    <w:rsid w:val="00E33A5F"/>
    <w:rsid w:val="00FC1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#06c" strokecolor="#9cf">
      <v:fill color="#06c"/>
      <v:stroke color="#9cf" weight="1.5pt"/>
      <v:shadow on="t" color="#900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monti</cp:lastModifiedBy>
  <cp:revision>33</cp:revision>
  <dcterms:created xsi:type="dcterms:W3CDTF">2011-06-08T14:05:00Z</dcterms:created>
  <dcterms:modified xsi:type="dcterms:W3CDTF">2011-06-16T00:45:00Z</dcterms:modified>
</cp:coreProperties>
</file>